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F2CC5" w14:textId="3C3C6A06" w:rsidR="00824D31" w:rsidRPr="00C404DB" w:rsidRDefault="004A4581" w:rsidP="00CA2B6C">
      <w:pPr>
        <w:spacing w:after="0" w:line="240" w:lineRule="auto"/>
        <w:ind w:left="10801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C404D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0ED6" w:rsidRPr="00C404DB">
        <w:rPr>
          <w:rFonts w:ascii="Times New Roman" w:hAnsi="Times New Roman" w:cs="Times New Roman"/>
          <w:sz w:val="24"/>
          <w:szCs w:val="24"/>
        </w:rPr>
        <w:t>1</w:t>
      </w:r>
      <w:r w:rsidR="00824D31" w:rsidRPr="00C404DB">
        <w:rPr>
          <w:rFonts w:ascii="Times New Roman" w:hAnsi="Times New Roman" w:cs="Times New Roman"/>
          <w:sz w:val="24"/>
          <w:szCs w:val="24"/>
        </w:rPr>
        <w:t xml:space="preserve"> к</w:t>
      </w:r>
    </w:p>
    <w:p w14:paraId="0AFB87D4" w14:textId="048D47E6" w:rsidR="004A4581" w:rsidRPr="00C404DB" w:rsidRDefault="00682038" w:rsidP="00CA2B6C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 w:rsidRPr="00C404DB">
        <w:rPr>
          <w:rFonts w:ascii="Times New Roman" w:hAnsi="Times New Roman" w:cs="Times New Roman"/>
          <w:sz w:val="24"/>
          <w:szCs w:val="24"/>
        </w:rPr>
        <w:t>т</w:t>
      </w:r>
      <w:r w:rsidR="00824D31" w:rsidRPr="00C404DB">
        <w:rPr>
          <w:rFonts w:ascii="Times New Roman" w:hAnsi="Times New Roman" w:cs="Times New Roman"/>
          <w:sz w:val="24"/>
          <w:szCs w:val="24"/>
        </w:rPr>
        <w:t xml:space="preserve">ехнической спецификации по Северному региону </w:t>
      </w:r>
    </w:p>
    <w:p w14:paraId="1EDD8ED8" w14:textId="7BC5B33D" w:rsidR="004A4581" w:rsidRPr="00C404DB" w:rsidRDefault="004A4581" w:rsidP="004A4581">
      <w:pPr>
        <w:jc w:val="both"/>
        <w:rPr>
          <w:rFonts w:ascii="Times New Roman" w:hAnsi="Times New Roman" w:cs="Times New Roman"/>
        </w:rPr>
      </w:pPr>
    </w:p>
    <w:p w14:paraId="261DF049" w14:textId="77777777" w:rsidR="004F5D9A" w:rsidRPr="00C404DB" w:rsidRDefault="00824D31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14:paraId="6A7A364D" w14:textId="7F2C7729" w:rsidR="00824D31" w:rsidRPr="00C404DB" w:rsidRDefault="00415D6F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83198"/>
      <w:r w:rsidRPr="00C404DB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A1DEF"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егион место </w:t>
      </w:r>
      <w:r w:rsidR="001F4F80" w:rsidRPr="00C404DB">
        <w:rPr>
          <w:rFonts w:ascii="Times New Roman" w:hAnsi="Times New Roman" w:cs="Times New Roman"/>
          <w:b/>
          <w:bCs/>
          <w:sz w:val="24"/>
          <w:szCs w:val="24"/>
        </w:rPr>
        <w:t>оказания</w:t>
      </w:r>
      <w:r w:rsidR="00EA1DEF"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bookmarkEnd w:id="0"/>
      <w:r w:rsidR="00824D31" w:rsidRPr="00C404DB">
        <w:rPr>
          <w:rFonts w:ascii="Times New Roman" w:hAnsi="Times New Roman" w:cs="Times New Roman"/>
          <w:b/>
          <w:bCs/>
          <w:sz w:val="24"/>
          <w:szCs w:val="24"/>
        </w:rPr>
        <w:t>по Северному региону</w:t>
      </w:r>
    </w:p>
    <w:p w14:paraId="627B7EE9" w14:textId="77777777" w:rsidR="004F5D9A" w:rsidRPr="00C404DB" w:rsidRDefault="004F5D9A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4"/>
        <w:gridCol w:w="1797"/>
        <w:gridCol w:w="2733"/>
        <w:gridCol w:w="4164"/>
        <w:gridCol w:w="3962"/>
      </w:tblGrid>
      <w:tr w:rsidR="00CA2B6C" w:rsidRPr="00C404DB" w14:paraId="6C85B99A" w14:textId="77777777" w:rsidTr="0044243B">
        <w:tc>
          <w:tcPr>
            <w:tcW w:w="1904" w:type="dxa"/>
            <w:vMerge w:val="restart"/>
          </w:tcPr>
          <w:p w14:paraId="0578BCF7" w14:textId="03DE3561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региона </w:t>
            </w:r>
          </w:p>
        </w:tc>
        <w:tc>
          <w:tcPr>
            <w:tcW w:w="1797" w:type="dxa"/>
            <w:vMerge w:val="restart"/>
          </w:tcPr>
          <w:p w14:paraId="310E8395" w14:textId="5E4EEFAF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/>
                <w:b/>
                <w:color w:val="000000"/>
              </w:rPr>
              <w:t>Места оказания услуг</w:t>
            </w:r>
          </w:p>
        </w:tc>
        <w:tc>
          <w:tcPr>
            <w:tcW w:w="2733" w:type="dxa"/>
            <w:vMerge w:val="restart"/>
          </w:tcPr>
          <w:p w14:paraId="03F60948" w14:textId="2FFDA778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Станция экипировки МСИ </w:t>
            </w:r>
          </w:p>
        </w:tc>
        <w:tc>
          <w:tcPr>
            <w:tcW w:w="4164" w:type="dxa"/>
          </w:tcPr>
          <w:p w14:paraId="0276F4B9" w14:textId="77777777" w:rsidR="00CA2B6C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1603011A" w14:textId="5DDAA15F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 по МСИ</w:t>
            </w:r>
          </w:p>
        </w:tc>
        <w:tc>
          <w:tcPr>
            <w:tcW w:w="3962" w:type="dxa"/>
            <w:vMerge w:val="restart"/>
          </w:tcPr>
          <w:p w14:paraId="70235584" w14:textId="6A428C08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филиала Заказчика </w:t>
            </w:r>
          </w:p>
        </w:tc>
      </w:tr>
      <w:tr w:rsidR="0044243B" w:rsidRPr="00C404DB" w14:paraId="7683244E" w14:textId="77777777" w:rsidTr="0044243B">
        <w:trPr>
          <w:trHeight w:val="438"/>
        </w:trPr>
        <w:tc>
          <w:tcPr>
            <w:tcW w:w="1904" w:type="dxa"/>
            <w:vMerge/>
          </w:tcPr>
          <w:p w14:paraId="7D592BDE" w14:textId="77777777" w:rsidR="0044243B" w:rsidRPr="00C404DB" w:rsidRDefault="0044243B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7" w:type="dxa"/>
            <w:vMerge/>
          </w:tcPr>
          <w:p w14:paraId="60F4D05E" w14:textId="77777777" w:rsidR="0044243B" w:rsidRPr="00C404DB" w:rsidRDefault="0044243B" w:rsidP="004A45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33" w:type="dxa"/>
            <w:vMerge/>
          </w:tcPr>
          <w:p w14:paraId="2AEA9592" w14:textId="77777777" w:rsidR="0044243B" w:rsidRPr="00C404DB" w:rsidRDefault="0044243B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4" w:type="dxa"/>
          </w:tcPr>
          <w:p w14:paraId="2E57E185" w14:textId="638E1791" w:rsidR="0044243B" w:rsidRPr="00C404DB" w:rsidRDefault="0044243B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3962" w:type="dxa"/>
            <w:vMerge/>
          </w:tcPr>
          <w:p w14:paraId="7C73835B" w14:textId="77777777" w:rsidR="0044243B" w:rsidRPr="00C404DB" w:rsidRDefault="0044243B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243B" w:rsidRPr="00C404DB" w14:paraId="74587AFD" w14:textId="77777777" w:rsidTr="0044243B">
        <w:trPr>
          <w:trHeight w:val="438"/>
        </w:trPr>
        <w:tc>
          <w:tcPr>
            <w:tcW w:w="1904" w:type="dxa"/>
            <w:vMerge w:val="restart"/>
          </w:tcPr>
          <w:p w14:paraId="448469D0" w14:textId="77777777" w:rsidR="0044243B" w:rsidRDefault="0044243B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DC308C" w14:textId="77777777" w:rsidR="0044243B" w:rsidRDefault="0044243B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C47EBC" w14:textId="67DA8099" w:rsidR="0044243B" w:rsidRPr="00C404DB" w:rsidRDefault="0044243B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Северный регион</w:t>
            </w:r>
          </w:p>
        </w:tc>
        <w:tc>
          <w:tcPr>
            <w:tcW w:w="1797" w:type="dxa"/>
          </w:tcPr>
          <w:p w14:paraId="413ED893" w14:textId="3206FD60" w:rsidR="0044243B" w:rsidRPr="00C404DB" w:rsidRDefault="0044243B" w:rsidP="004A45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404DB">
              <w:rPr>
                <w:rFonts w:ascii="Times New Roman" w:eastAsia="Calibri" w:hAnsi="Times New Roman"/>
                <w:color w:val="000000"/>
              </w:rPr>
              <w:t>Пункт технического обслуживания филиала</w:t>
            </w:r>
          </w:p>
        </w:tc>
        <w:tc>
          <w:tcPr>
            <w:tcW w:w="2733" w:type="dxa"/>
            <w:vAlign w:val="center"/>
          </w:tcPr>
          <w:p w14:paraId="230756EC" w14:textId="51330D96" w:rsidR="0044243B" w:rsidRPr="00C404DB" w:rsidRDefault="0044243B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г.Павлодар, ул.Привокзальная площадь 1</w:t>
            </w:r>
          </w:p>
        </w:tc>
        <w:tc>
          <w:tcPr>
            <w:tcW w:w="4164" w:type="dxa"/>
          </w:tcPr>
          <w:p w14:paraId="7787C79D" w14:textId="60AAA963" w:rsidR="0044243B" w:rsidRPr="0044243B" w:rsidRDefault="0044243B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57 697</w:t>
            </w:r>
          </w:p>
        </w:tc>
        <w:tc>
          <w:tcPr>
            <w:tcW w:w="3962" w:type="dxa"/>
            <w:vAlign w:val="center"/>
          </w:tcPr>
          <w:p w14:paraId="2F01D516" w14:textId="222A1B8D" w:rsidR="0044243B" w:rsidRPr="00C404DB" w:rsidRDefault="0044243B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Филиал «Экспресс»</w:t>
            </w:r>
          </w:p>
        </w:tc>
      </w:tr>
      <w:tr w:rsidR="0044243B" w:rsidRPr="00C404DB" w14:paraId="2E46E107" w14:textId="77777777" w:rsidTr="0044243B">
        <w:trPr>
          <w:trHeight w:val="438"/>
        </w:trPr>
        <w:tc>
          <w:tcPr>
            <w:tcW w:w="1904" w:type="dxa"/>
            <w:vMerge/>
          </w:tcPr>
          <w:p w14:paraId="451B9205" w14:textId="77777777" w:rsidR="0044243B" w:rsidRPr="00C404DB" w:rsidRDefault="0044243B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7" w:type="dxa"/>
          </w:tcPr>
          <w:p w14:paraId="4DBD9651" w14:textId="18AEADEB" w:rsidR="0044243B" w:rsidRPr="00C404DB" w:rsidRDefault="0044243B" w:rsidP="004A45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404DB">
              <w:rPr>
                <w:rFonts w:ascii="Times New Roman" w:eastAsia="Calibri" w:hAnsi="Times New Roman"/>
                <w:color w:val="000000"/>
              </w:rPr>
              <w:t xml:space="preserve">Технический пассажирский парк </w:t>
            </w:r>
          </w:p>
        </w:tc>
        <w:tc>
          <w:tcPr>
            <w:tcW w:w="2733" w:type="dxa"/>
            <w:vAlign w:val="center"/>
          </w:tcPr>
          <w:p w14:paraId="0052BFA8" w14:textId="77777777" w:rsidR="0044243B" w:rsidRPr="00C404DB" w:rsidRDefault="0044243B" w:rsidP="00A02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 xml:space="preserve">г.Павлодар, </w:t>
            </w:r>
          </w:p>
          <w:p w14:paraId="7D3C8CB8" w14:textId="018F34C0" w:rsidR="0044243B" w:rsidRPr="00C404DB" w:rsidRDefault="0044243B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 xml:space="preserve">ул.Путейская 60 </w:t>
            </w:r>
          </w:p>
        </w:tc>
        <w:tc>
          <w:tcPr>
            <w:tcW w:w="4164" w:type="dxa"/>
          </w:tcPr>
          <w:p w14:paraId="1577BC3C" w14:textId="53144627" w:rsidR="0044243B" w:rsidRPr="0044243B" w:rsidRDefault="0044243B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150 266</w:t>
            </w:r>
          </w:p>
        </w:tc>
        <w:tc>
          <w:tcPr>
            <w:tcW w:w="3962" w:type="dxa"/>
          </w:tcPr>
          <w:p w14:paraId="2D7CF81B" w14:textId="67BA330F" w:rsidR="0044243B" w:rsidRPr="00C404DB" w:rsidRDefault="0044243B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РФ «Северный»</w:t>
            </w:r>
          </w:p>
        </w:tc>
      </w:tr>
    </w:tbl>
    <w:p w14:paraId="1D5F1D5E" w14:textId="64F66C19" w:rsidR="004A4581" w:rsidRDefault="004A4581" w:rsidP="00932941">
      <w:pPr>
        <w:rPr>
          <w:rFonts w:ascii="Times New Roman" w:hAnsi="Times New Roman" w:cs="Times New Roman"/>
        </w:rPr>
      </w:pPr>
    </w:p>
    <w:p w14:paraId="27227D8B" w14:textId="77777777" w:rsidR="00932941" w:rsidRPr="005F776E" w:rsidRDefault="00932941" w:rsidP="0093294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776E">
        <w:rPr>
          <w:rFonts w:ascii="Times New Roman" w:hAnsi="Times New Roman" w:cs="Times New Roman"/>
          <w:b/>
          <w:sz w:val="24"/>
          <w:szCs w:val="28"/>
        </w:rPr>
        <w:t>Заместитель Генерального директора</w:t>
      </w:r>
    </w:p>
    <w:p w14:paraId="7136F949" w14:textId="77777777" w:rsidR="00932941" w:rsidRPr="005F776E" w:rsidRDefault="00932941" w:rsidP="0093294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776E">
        <w:rPr>
          <w:rFonts w:ascii="Times New Roman" w:hAnsi="Times New Roman" w:cs="Times New Roman"/>
          <w:b/>
          <w:sz w:val="24"/>
          <w:szCs w:val="28"/>
        </w:rPr>
        <w:t xml:space="preserve">по маркетингу и продажам </w:t>
      </w:r>
    </w:p>
    <w:p w14:paraId="650663C6" w14:textId="663FE16C" w:rsidR="00932941" w:rsidRPr="005F776E" w:rsidRDefault="00932941" w:rsidP="0093294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776E">
        <w:rPr>
          <w:rFonts w:ascii="Times New Roman" w:hAnsi="Times New Roman" w:cs="Times New Roman"/>
          <w:b/>
          <w:sz w:val="24"/>
          <w:szCs w:val="28"/>
        </w:rPr>
        <w:t>АО «Пассажирские перевозки»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    </w:t>
      </w:r>
      <w:r w:rsidRPr="005F776E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                             </w:t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  <w:t xml:space="preserve">          </w:t>
      </w:r>
      <w:r w:rsidRPr="005F776E">
        <w:rPr>
          <w:rFonts w:ascii="Times New Roman" w:hAnsi="Times New Roman" w:cs="Times New Roman"/>
          <w:b/>
          <w:sz w:val="24"/>
          <w:szCs w:val="28"/>
        </w:rPr>
        <w:t>М.</w:t>
      </w:r>
      <w:r w:rsidR="00CA2B6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5F776E">
        <w:rPr>
          <w:rFonts w:ascii="Times New Roman" w:hAnsi="Times New Roman" w:cs="Times New Roman"/>
          <w:b/>
          <w:sz w:val="24"/>
          <w:szCs w:val="28"/>
        </w:rPr>
        <w:t xml:space="preserve">Тұрсынбаев </w:t>
      </w:r>
    </w:p>
    <w:sectPr w:rsidR="00932941" w:rsidRPr="005F776E" w:rsidSect="00CA2B6C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6B1"/>
    <w:rsid w:val="000D6301"/>
    <w:rsid w:val="000E4569"/>
    <w:rsid w:val="00167428"/>
    <w:rsid w:val="001B77F3"/>
    <w:rsid w:val="001F4F80"/>
    <w:rsid w:val="00212EF3"/>
    <w:rsid w:val="002D1D4B"/>
    <w:rsid w:val="00415D6F"/>
    <w:rsid w:val="0044243B"/>
    <w:rsid w:val="004A4581"/>
    <w:rsid w:val="004F5D9A"/>
    <w:rsid w:val="005C167F"/>
    <w:rsid w:val="005D7A33"/>
    <w:rsid w:val="006146B1"/>
    <w:rsid w:val="00682038"/>
    <w:rsid w:val="006A0ED6"/>
    <w:rsid w:val="007125E3"/>
    <w:rsid w:val="0081471C"/>
    <w:rsid w:val="00824D31"/>
    <w:rsid w:val="008E198A"/>
    <w:rsid w:val="00932941"/>
    <w:rsid w:val="009B59E7"/>
    <w:rsid w:val="00A85662"/>
    <w:rsid w:val="00AB25E2"/>
    <w:rsid w:val="00B8282F"/>
    <w:rsid w:val="00C404DB"/>
    <w:rsid w:val="00CA2B6C"/>
    <w:rsid w:val="00DA00DE"/>
    <w:rsid w:val="00E73E92"/>
    <w:rsid w:val="00EA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F047"/>
  <w15:docId w15:val="{7907F2EB-6865-4451-B187-84578621E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3294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4D4CC-04A3-40B9-A165-92B32E8B6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К  Калыбаев</dc:creator>
  <cp:keywords/>
  <dc:description/>
  <cp:lastModifiedBy>Аскар М  Ахметбеков</cp:lastModifiedBy>
  <cp:revision>24</cp:revision>
  <cp:lastPrinted>2023-09-28T06:40:00Z</cp:lastPrinted>
  <dcterms:created xsi:type="dcterms:W3CDTF">2023-04-10T12:18:00Z</dcterms:created>
  <dcterms:modified xsi:type="dcterms:W3CDTF">2023-12-11T08:34:00Z</dcterms:modified>
</cp:coreProperties>
</file>