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9C611" w14:textId="653D102C" w:rsidR="00E468D9" w:rsidRPr="00695058" w:rsidRDefault="008A5C2E" w:rsidP="0098218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Техническая спецификация</w:t>
      </w:r>
    </w:p>
    <w:p w14:paraId="11002304" w14:textId="77777777" w:rsidR="00E468D9" w:rsidRPr="008A5C2E" w:rsidRDefault="008A5C2E" w:rsidP="00E46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5C2E">
        <w:rPr>
          <w:rFonts w:ascii="Times New Roman" w:hAnsi="Times New Roman" w:cs="Times New Roman"/>
          <w:b/>
          <w:sz w:val="24"/>
          <w:szCs w:val="24"/>
        </w:rPr>
        <w:t>Набор чайный</w:t>
      </w:r>
    </w:p>
    <w:p w14:paraId="4D4C03B4" w14:textId="3269E2BF" w:rsidR="00E468D9" w:rsidRPr="008A5C2E" w:rsidRDefault="00E468D9" w:rsidP="00E46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5C2E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7269DA" w:rsidRPr="007269DA">
        <w:rPr>
          <w:rFonts w:ascii="Times New Roman" w:hAnsi="Times New Roman" w:cs="Times New Roman"/>
          <w:sz w:val="24"/>
          <w:szCs w:val="24"/>
        </w:rPr>
        <w:t>329959.990.000010</w:t>
      </w:r>
      <w:r w:rsidRPr="008A5C2E">
        <w:rPr>
          <w:rFonts w:ascii="Times New Roman" w:hAnsi="Times New Roman" w:cs="Times New Roman"/>
          <w:sz w:val="24"/>
          <w:szCs w:val="24"/>
        </w:rPr>
        <w:t>)</w:t>
      </w:r>
    </w:p>
    <w:p w14:paraId="7836F385" w14:textId="77777777" w:rsidR="00E468D9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291B11" w14:textId="77777777" w:rsidR="00E468D9" w:rsidRPr="00B95FC6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E468D9" w:rsidRPr="00B95FC6" w14:paraId="5CBF4B46" w14:textId="77777777" w:rsidTr="005605F2">
        <w:trPr>
          <w:trHeight w:val="20"/>
        </w:trPr>
        <w:tc>
          <w:tcPr>
            <w:tcW w:w="851" w:type="dxa"/>
            <w:vAlign w:val="center"/>
          </w:tcPr>
          <w:p w14:paraId="17004ECB" w14:textId="77777777" w:rsidR="00E468D9" w:rsidRPr="005F4E67" w:rsidRDefault="00E468D9" w:rsidP="003117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788" w:type="dxa"/>
            <w:vAlign w:val="center"/>
          </w:tcPr>
          <w:p w14:paraId="01DB7FB7" w14:textId="77777777" w:rsidR="00E468D9" w:rsidRPr="002C0B16" w:rsidRDefault="005605F2" w:rsidP="005605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</w:tr>
      <w:tr w:rsidR="005605F2" w:rsidRPr="00B95FC6" w14:paraId="2FB13131" w14:textId="77777777" w:rsidTr="005605F2">
        <w:trPr>
          <w:trHeight w:val="20"/>
        </w:trPr>
        <w:tc>
          <w:tcPr>
            <w:tcW w:w="851" w:type="dxa"/>
            <w:vAlign w:val="center"/>
          </w:tcPr>
          <w:p w14:paraId="31B79453" w14:textId="77777777" w:rsidR="005605F2" w:rsidRPr="00DA0837" w:rsidRDefault="005605F2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8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vAlign w:val="center"/>
          </w:tcPr>
          <w:p w14:paraId="6AC2011A" w14:textId="77777777" w:rsidR="005605F2" w:rsidRPr="00DA0837" w:rsidRDefault="005605F2" w:rsidP="00560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8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68D9" w:rsidRPr="00B95FC6" w14:paraId="3F29ABA2" w14:textId="77777777" w:rsidTr="003117BE">
        <w:trPr>
          <w:trHeight w:val="562"/>
        </w:trPr>
        <w:tc>
          <w:tcPr>
            <w:tcW w:w="851" w:type="dxa"/>
            <w:vAlign w:val="center"/>
          </w:tcPr>
          <w:p w14:paraId="3BB8EA1C" w14:textId="77777777" w:rsidR="00E468D9" w:rsidRPr="008D6B98" w:rsidRDefault="00E468D9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B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vAlign w:val="center"/>
          </w:tcPr>
          <w:p w14:paraId="3FFA0EB0" w14:textId="77777777" w:rsidR="00997493" w:rsidRDefault="00997493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123998" w14:textId="77777777" w:rsidR="00E468D9" w:rsidRDefault="00E468D9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60A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закупаемых товаров, работ и услуг</w:t>
            </w:r>
          </w:p>
          <w:p w14:paraId="11387D40" w14:textId="77777777" w:rsidR="00997493" w:rsidRPr="0015060A" w:rsidRDefault="00997493" w:rsidP="003117B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468D9" w:rsidRPr="00B95FC6" w14:paraId="711503B2" w14:textId="77777777" w:rsidTr="003117BE">
        <w:trPr>
          <w:trHeight w:val="20"/>
        </w:trPr>
        <w:tc>
          <w:tcPr>
            <w:tcW w:w="851" w:type="dxa"/>
            <w:vAlign w:val="center"/>
          </w:tcPr>
          <w:p w14:paraId="3CAA4636" w14:textId="77777777" w:rsidR="00E468D9" w:rsidRPr="0015060A" w:rsidRDefault="00E468D9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14:paraId="6B544FB8" w14:textId="77777777" w:rsidR="00997493" w:rsidRDefault="00924CB3" w:rsidP="0099749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0151">
              <w:rPr>
                <w:rFonts w:ascii="Times New Roman" w:hAnsi="Times New Roman" w:cs="Times New Roman"/>
                <w:sz w:val="24"/>
                <w:szCs w:val="24"/>
              </w:rPr>
              <w:t>Набор чайный</w:t>
            </w:r>
          </w:p>
          <w:p w14:paraId="1C833856" w14:textId="77777777" w:rsidR="00DA0837" w:rsidRPr="00894A13" w:rsidRDefault="00DA0837" w:rsidP="0099749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68D9" w:rsidRPr="00B95FC6" w14:paraId="1C8DE38F" w14:textId="77777777" w:rsidTr="003117BE">
        <w:trPr>
          <w:trHeight w:val="20"/>
        </w:trPr>
        <w:tc>
          <w:tcPr>
            <w:tcW w:w="851" w:type="dxa"/>
            <w:vAlign w:val="center"/>
          </w:tcPr>
          <w:p w14:paraId="4E3BB64E" w14:textId="77777777" w:rsidR="00E468D9" w:rsidRPr="0015060A" w:rsidRDefault="00E468D9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788" w:type="dxa"/>
            <w:vAlign w:val="center"/>
          </w:tcPr>
          <w:p w14:paraId="63CDA4E0" w14:textId="77777777" w:rsidR="00997493" w:rsidRDefault="00997493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3B1DB5" w14:textId="77777777" w:rsidR="00E468D9" w:rsidRPr="0015060A" w:rsidRDefault="00E468D9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60A">
              <w:rPr>
                <w:rFonts w:ascii="Times New Roman" w:hAnsi="Times New Roman" w:cs="Times New Roman"/>
                <w:b/>
                <w:sz w:val="24"/>
                <w:szCs w:val="24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14:paraId="6DEF9E04" w14:textId="77777777" w:rsidR="00997493" w:rsidRPr="0015060A" w:rsidRDefault="00997493" w:rsidP="008D5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68D9" w:rsidRPr="00B95FC6" w14:paraId="1F878347" w14:textId="77777777" w:rsidTr="003117BE">
        <w:trPr>
          <w:trHeight w:val="20"/>
        </w:trPr>
        <w:tc>
          <w:tcPr>
            <w:tcW w:w="851" w:type="dxa"/>
            <w:vAlign w:val="center"/>
          </w:tcPr>
          <w:p w14:paraId="0A5FB234" w14:textId="77777777" w:rsidR="00E468D9" w:rsidRPr="0015060A" w:rsidRDefault="00E468D9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14:paraId="144432C9" w14:textId="77777777" w:rsidR="00DA0837" w:rsidRDefault="00DA0837" w:rsidP="005605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75CFDD9" w14:textId="77777777" w:rsidR="00CF5F76" w:rsidRDefault="00CF5F76" w:rsidP="00CF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Пакетированный черный чай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>высококачественный черный чай в количестве 1 ед., в мешочке из фильтр-бумаги, вес нетто не менее 2 гр., упакованный в специальный термоконверт с алюминиевой фольгой.</w:t>
            </w:r>
          </w:p>
          <w:p w14:paraId="6583237B" w14:textId="77777777" w:rsidR="00CF5F76" w:rsidRDefault="00CF5F76" w:rsidP="00CF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Пакетированный кофе три в одном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>высококачественный кофе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йный напиток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 xml:space="preserve"> три в одном в количестве 1 ед. (растворимый кофе, сахар, сухое молоко), вес нетто не менее 15 гр., упакованный в специальный термоконверт с алюминиевой фольгой.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F5019E" w14:textId="77777777" w:rsidR="00CF5F76" w:rsidRDefault="00CF5F76" w:rsidP="00CF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0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Пакетированный сахар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>в количестве 1 ед., вес нетто не менее 5 гр., упаковка бумажный пакет.</w:t>
            </w:r>
          </w:p>
          <w:p w14:paraId="3C4C05BB" w14:textId="77777777" w:rsidR="00CF5F76" w:rsidRDefault="00CF5F76" w:rsidP="00CF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Карамель леденцовая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(с лимонным вкусом или с ароматом груши или с мятным вкусом, или со вкусом барбариса или со вкусом колы) 1 штука, вес не менее – 5 гр.</w:t>
            </w:r>
          </w:p>
          <w:p w14:paraId="4B84B02C" w14:textId="77777777" w:rsidR="00CF5F76" w:rsidRDefault="00CF5F76" w:rsidP="00CF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Размешиватель для чая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полистирола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 xml:space="preserve"> горячи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 xml:space="preserve"> напитк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 xml:space="preserve">, цвет белый,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>100-115 мм., в количестве 1 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A3384F" w14:textId="77777777" w:rsidR="007269DA" w:rsidRPr="007269DA" w:rsidRDefault="007269DA" w:rsidP="00CF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Бумажный стаканчик</w:t>
            </w:r>
            <w:r w:rsidRPr="007269DA">
              <w:rPr>
                <w:rFonts w:ascii="Times New Roman" w:hAnsi="Times New Roman" w:cs="Times New Roman"/>
                <w:sz w:val="24"/>
                <w:szCs w:val="24"/>
              </w:rPr>
              <w:t xml:space="preserve"> - картонный двухслойный стаканчик с гофрированной или рельефной внешней поверхностью, объемом 300-350 мл., в количестве 1 ед. </w:t>
            </w:r>
          </w:p>
          <w:p w14:paraId="302CE886" w14:textId="76F199B9" w:rsidR="007269DA" w:rsidRPr="007269DA" w:rsidRDefault="007269DA" w:rsidP="00CF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9D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7269DA">
              <w:rPr>
                <w:rFonts w:ascii="Times New Roman" w:hAnsi="Times New Roman" w:cs="Times New Roman"/>
                <w:sz w:val="24"/>
                <w:szCs w:val="24"/>
              </w:rPr>
              <w:t>на одной стороне стакана по центру логотип Компании белого, голубого цвета Pantone 801 С и цвета золото Pantone 457 С, размером с диаметром окружности 25 мм. и надписью «ЖОЛАУШЫЛАР ТАСЫМАЛЫ» АҚ голубого цвета Pantone 801 С, размером: длина 70-90 мм., высота 10 мм., шрифт Arial. - на другой стороне стаканчика по центру нанесен логотип Компании белого цвета, голубого цвета Pantone 801 С и цвета золото Pantone 457 С, размером с диаметром окружности 30 мм. и надписью АО «ПАССАЖИРСКИЕ ПЕРЕВОЗКИ» голубого цвета Pantone 801 С, размером: длина 70-90 мм., высота 10 мм., шрифт Arial.</w:t>
            </w:r>
          </w:p>
          <w:p w14:paraId="01818F66" w14:textId="6378E66E" w:rsidR="00CF5F76" w:rsidRDefault="00CF5F76" w:rsidP="00CF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Крышка для бумажного стаканчика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для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 xml:space="preserve"> горячи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 xml:space="preserve"> напитк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 xml:space="preserve"> с открывающимся питейником. Размер (диаметр) соответствует бумажному стаканчику. Плотный,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полистирола, 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>качественный пластик, прочное налегание на стакан. Цвет – белый.</w:t>
            </w:r>
          </w:p>
          <w:p w14:paraId="6266ED0E" w14:textId="77777777" w:rsidR="00CF5F76" w:rsidRDefault="00CF5F76" w:rsidP="00CF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Упаковка чайного набора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>Упаковка чайного набора из прозрачного полиэтиленового пакета, герметично запакованного и запаянного с нанесенным логотипом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Жолаушылар тасымалы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0439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A12A59" w14:textId="77777777" w:rsidR="005605F2" w:rsidRDefault="00CF5F76" w:rsidP="009821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74E">
              <w:rPr>
                <w:rFonts w:ascii="Times New Roman" w:hAnsi="Times New Roman" w:cs="Times New Roman"/>
                <w:sz w:val="24"/>
                <w:szCs w:val="24"/>
              </w:rPr>
              <w:t>В набор вкладывается опись содержанием информации о сроках годности комплектующих товаров (дата изготовления и сроки хранения)</w:t>
            </w:r>
            <w:r w:rsidR="0095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918412" w14:textId="4864E86A" w:rsidR="00A47C1C" w:rsidRPr="00A47C1C" w:rsidRDefault="00A47C1C" w:rsidP="009821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C1C">
              <w:rPr>
                <w:rFonts w:ascii="Times New Roman" w:hAnsi="Times New Roman" w:cs="Times New Roman"/>
                <w:sz w:val="24"/>
                <w:szCs w:val="24"/>
              </w:rPr>
              <w:t>Чайный набор доставляется в коробке в количестве не менее 50 наборов но не более 150 наборов.</w:t>
            </w:r>
          </w:p>
          <w:p w14:paraId="3EE26BBA" w14:textId="77777777" w:rsidR="0095364E" w:rsidRPr="00F161D3" w:rsidRDefault="0095364E" w:rsidP="00953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Пакетированный</w:t>
            </w:r>
            <w:r w:rsidRPr="00F16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черный чай –</w:t>
            </w:r>
            <w:r w:rsidRPr="00F161D3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ГОСТ 32573 – 2013 «Чай черный. Технические условия». </w:t>
            </w:r>
          </w:p>
          <w:p w14:paraId="0F4B9EC8" w14:textId="77777777" w:rsidR="0095364E" w:rsidRPr="00F161D3" w:rsidRDefault="0095364E" w:rsidP="00953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Пакетированный кофе три в одном</w:t>
            </w:r>
            <w:r w:rsidRPr="00F161D3">
              <w:rPr>
                <w:rFonts w:ascii="Times New Roman" w:hAnsi="Times New Roman" w:cs="Times New Roman"/>
                <w:sz w:val="24"/>
                <w:szCs w:val="24"/>
              </w:rPr>
              <w:t xml:space="preserve"> – соответствует ГОСТ 32776 – 2014 «Кофе растворимый. Общие технические условия». </w:t>
            </w:r>
          </w:p>
          <w:p w14:paraId="63171AD2" w14:textId="77777777" w:rsidR="0095364E" w:rsidRPr="00F161D3" w:rsidRDefault="0095364E" w:rsidP="0095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Пакетированный сахар</w:t>
            </w:r>
            <w:r w:rsidRPr="00F161D3">
              <w:rPr>
                <w:rFonts w:ascii="Times New Roman" w:hAnsi="Times New Roman" w:cs="Times New Roman"/>
                <w:sz w:val="24"/>
                <w:szCs w:val="24"/>
              </w:rPr>
              <w:t xml:space="preserve"> – соответствует ГОСТ 33222 – 2015 «Сахар белый. Технические условия».</w:t>
            </w:r>
          </w:p>
          <w:p w14:paraId="086CE506" w14:textId="77777777" w:rsidR="0095364E" w:rsidRPr="00F161D3" w:rsidRDefault="0095364E" w:rsidP="00953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Карамель леденцовая</w:t>
            </w:r>
            <w:r w:rsidRPr="00F161D3">
              <w:rPr>
                <w:rFonts w:ascii="Times New Roman" w:hAnsi="Times New Roman" w:cs="Times New Roman"/>
                <w:sz w:val="24"/>
                <w:szCs w:val="24"/>
              </w:rPr>
              <w:t xml:space="preserve"> - соответствует ГОСТ 6477-2019 «Карамель. Технические условия».  </w:t>
            </w:r>
          </w:p>
          <w:p w14:paraId="549ADEE3" w14:textId="77777777" w:rsidR="0095364E" w:rsidRPr="00F161D3" w:rsidRDefault="0095364E" w:rsidP="0095364E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16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Размешиватель для чая</w:t>
            </w:r>
            <w:r w:rsidRPr="00F161D3">
              <w:rPr>
                <w:rFonts w:ascii="Times New Roman" w:hAnsi="Times New Roman" w:cs="Times New Roman"/>
                <w:sz w:val="24"/>
                <w:szCs w:val="24"/>
              </w:rPr>
              <w:t xml:space="preserve"> - с</w:t>
            </w:r>
            <w:r w:rsidRPr="00F161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оответствует требованиям СТ РК ГОСТ Р 50962-2008. </w:t>
            </w:r>
          </w:p>
          <w:p w14:paraId="54657DC9" w14:textId="77777777" w:rsidR="0095364E" w:rsidRPr="00F161D3" w:rsidRDefault="0095364E" w:rsidP="0095364E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16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Бумажный стаканчик</w:t>
            </w:r>
            <w:r w:rsidRPr="00F161D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161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Соответствует требованиям ГОСТ 7376-89</w:t>
            </w:r>
          </w:p>
          <w:p w14:paraId="54976142" w14:textId="77777777" w:rsidR="0095364E" w:rsidRPr="00F161D3" w:rsidRDefault="0095364E" w:rsidP="0095364E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16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Крышка для бумажного стаканчика</w:t>
            </w:r>
            <w:r w:rsidRPr="00F161D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161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Соответствует требованиям СТ РК ГОСТ Р 50962-2008</w:t>
            </w:r>
          </w:p>
          <w:p w14:paraId="60E07F7B" w14:textId="365EB55B" w:rsidR="00DA0837" w:rsidRPr="00474D1E" w:rsidRDefault="0095364E" w:rsidP="005605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6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Упаковка чайного набора</w:t>
            </w:r>
            <w:r w:rsidRPr="00F161D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161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Соответствует требованиям ГОСТ 12302-2013.</w:t>
            </w:r>
          </w:p>
        </w:tc>
      </w:tr>
      <w:tr w:rsidR="00E468D9" w:rsidRPr="00B95FC6" w14:paraId="4268A146" w14:textId="77777777" w:rsidTr="003117BE">
        <w:trPr>
          <w:trHeight w:val="20"/>
        </w:trPr>
        <w:tc>
          <w:tcPr>
            <w:tcW w:w="851" w:type="dxa"/>
            <w:vAlign w:val="center"/>
          </w:tcPr>
          <w:p w14:paraId="2CC3FC5B" w14:textId="77777777" w:rsidR="00997493" w:rsidRDefault="00997493" w:rsidP="00560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B5066C" w14:textId="77777777" w:rsidR="00E468D9" w:rsidRDefault="00E468D9" w:rsidP="00560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5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3CC4557F" w14:textId="77777777" w:rsidR="00997493" w:rsidRPr="005605F2" w:rsidRDefault="00997493" w:rsidP="00560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14:paraId="5310B124" w14:textId="77777777" w:rsidR="00E468D9" w:rsidRPr="0015060A" w:rsidRDefault="00E468D9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60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Гарантийные сроки (при необходимости)</w:t>
            </w:r>
          </w:p>
        </w:tc>
      </w:tr>
      <w:tr w:rsidR="00E468D9" w:rsidRPr="00B95FC6" w14:paraId="522DD8FA" w14:textId="77777777" w:rsidTr="003117BE">
        <w:trPr>
          <w:trHeight w:val="20"/>
        </w:trPr>
        <w:tc>
          <w:tcPr>
            <w:tcW w:w="851" w:type="dxa"/>
            <w:vAlign w:val="center"/>
          </w:tcPr>
          <w:p w14:paraId="42FFC32F" w14:textId="77777777" w:rsidR="00E468D9" w:rsidRPr="0015060A" w:rsidRDefault="00E468D9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88" w:type="dxa"/>
            <w:vAlign w:val="center"/>
          </w:tcPr>
          <w:p w14:paraId="68EFCA39" w14:textId="77777777" w:rsidR="00E468D9" w:rsidRPr="000A5040" w:rsidRDefault="00CF5F76" w:rsidP="00311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772F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месяц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772F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 дня подписания акта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приема передач к поставленному т</w:t>
            </w:r>
            <w:r w:rsidRPr="00772F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овару </w:t>
            </w:r>
          </w:p>
        </w:tc>
      </w:tr>
    </w:tbl>
    <w:p w14:paraId="43E9DAB8" w14:textId="77777777" w:rsidR="00E468D9" w:rsidRPr="00200EC1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788DE5" w14:textId="77777777" w:rsidR="00E468D9" w:rsidRPr="00200EC1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88E38" w14:textId="77777777" w:rsidR="00E468D9" w:rsidRPr="001D57DA" w:rsidRDefault="00E468D9" w:rsidP="00E468D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38A4AFEB" w14:textId="77777777" w:rsidR="00E468D9" w:rsidRDefault="004C48CE" w:rsidP="00E468D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Исполнительный директор</w:t>
      </w:r>
      <w:r w:rsidR="00E468D9" w:rsidRPr="001D57DA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20FD9F58" w14:textId="77777777" w:rsidR="00E468D9" w:rsidRPr="001D57DA" w:rsidRDefault="004C48CE" w:rsidP="00E468D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закупкам</w:t>
      </w:r>
    </w:p>
    <w:p w14:paraId="3CD6A5B2" w14:textId="77777777" w:rsidR="00E468D9" w:rsidRPr="001D57DA" w:rsidRDefault="004C48CE" w:rsidP="00E468D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АО «Пассажирские перевозки»</w:t>
      </w:r>
      <w:r w:rsidR="00E468D9" w:rsidRPr="001D57DA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E468D9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24"/>
          <w:szCs w:val="28"/>
        </w:rPr>
        <w:t xml:space="preserve">                    С</w:t>
      </w:r>
      <w:r w:rsidR="00E468D9" w:rsidRPr="001D57DA">
        <w:rPr>
          <w:rFonts w:ascii="Times New Roman" w:hAnsi="Times New Roman" w:cs="Times New Roman"/>
          <w:b/>
          <w:sz w:val="24"/>
          <w:szCs w:val="28"/>
        </w:rPr>
        <w:t>.</w:t>
      </w:r>
      <w:r>
        <w:rPr>
          <w:rFonts w:ascii="Times New Roman" w:hAnsi="Times New Roman" w:cs="Times New Roman"/>
          <w:b/>
          <w:sz w:val="24"/>
          <w:szCs w:val="28"/>
        </w:rPr>
        <w:t xml:space="preserve"> Боранбаев</w:t>
      </w:r>
    </w:p>
    <w:p w14:paraId="119F7662" w14:textId="77777777" w:rsidR="00E468D9" w:rsidRDefault="00E468D9" w:rsidP="00E468D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D8D437A" w14:textId="77777777" w:rsidR="00E468D9" w:rsidRDefault="00E468D9" w:rsidP="00E468D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F6269CD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1D81A615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11CD277C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067067D6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214C4187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057AA825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4D914D96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5A5A4B88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55108AA7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76A4183C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1042A166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6736733C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2EEFB2F1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3CB0A1D7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5F3D8A39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56EC93BB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4CEC63C5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23BC598E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0BC46006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07A48BF1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4E995426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6B3E0719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45A34D5B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sectPr w:rsidR="002934B3" w:rsidSect="00AA007F">
      <w:headerReference w:type="even" r:id="rId8"/>
      <w:headerReference w:type="default" r:id="rId9"/>
      <w:headerReference w:type="first" r:id="rId10"/>
      <w:pgSz w:w="11906" w:h="16838" w:code="9"/>
      <w:pgMar w:top="993" w:right="851" w:bottom="993" w:left="1418" w:header="709" w:footer="709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BCE2C" w14:textId="77777777" w:rsidR="00EE5402" w:rsidRDefault="00EE5402" w:rsidP="00CD4EB0">
      <w:pPr>
        <w:spacing w:after="0" w:line="240" w:lineRule="auto"/>
      </w:pPr>
      <w:r>
        <w:separator/>
      </w:r>
    </w:p>
  </w:endnote>
  <w:endnote w:type="continuationSeparator" w:id="0">
    <w:p w14:paraId="458E6E52" w14:textId="77777777" w:rsidR="00EE5402" w:rsidRDefault="00EE5402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B3E82" w14:textId="77777777" w:rsidR="00EE5402" w:rsidRDefault="00EE5402" w:rsidP="00CD4EB0">
      <w:pPr>
        <w:spacing w:after="0" w:line="240" w:lineRule="auto"/>
      </w:pPr>
      <w:r>
        <w:separator/>
      </w:r>
    </w:p>
  </w:footnote>
  <w:footnote w:type="continuationSeparator" w:id="0">
    <w:p w14:paraId="3693EAC8" w14:textId="77777777" w:rsidR="00EE5402" w:rsidRDefault="00EE5402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CAE3F" w14:textId="77777777" w:rsidR="00000000" w:rsidRPr="00DB6965" w:rsidRDefault="00D502AD" w:rsidP="007010A6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8656792"/>
      <w:docPartObj>
        <w:docPartGallery w:val="Page Numbers (Top of Page)"/>
        <w:docPartUnique/>
      </w:docPartObj>
    </w:sdtPr>
    <w:sdtContent>
      <w:p w14:paraId="0913F732" w14:textId="77777777" w:rsidR="007C2B86" w:rsidRDefault="007C2B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6AA">
          <w:rPr>
            <w:noProof/>
          </w:rPr>
          <w:t>60</w:t>
        </w:r>
        <w:r>
          <w:fldChar w:fldCharType="end"/>
        </w:r>
      </w:p>
    </w:sdtContent>
  </w:sdt>
  <w:p w14:paraId="5DFEE9F1" w14:textId="77777777" w:rsidR="00000000" w:rsidRDefault="0000000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810959"/>
      <w:docPartObj>
        <w:docPartGallery w:val="Page Numbers (Top of Page)"/>
        <w:docPartUnique/>
      </w:docPartObj>
    </w:sdtPr>
    <w:sdtContent>
      <w:p w14:paraId="18268994" w14:textId="77777777" w:rsidR="00A4488C" w:rsidRDefault="00A448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6AA">
          <w:rPr>
            <w:noProof/>
          </w:rPr>
          <w:t>59</w:t>
        </w:r>
        <w:r>
          <w:fldChar w:fldCharType="end"/>
        </w:r>
      </w:p>
    </w:sdtContent>
  </w:sdt>
  <w:p w14:paraId="1978B382" w14:textId="77777777" w:rsidR="00406C30" w:rsidRDefault="00406C3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72816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EB0"/>
    <w:rsid w:val="00000454"/>
    <w:rsid w:val="00060885"/>
    <w:rsid w:val="000A5040"/>
    <w:rsid w:val="000E1F97"/>
    <w:rsid w:val="0012685B"/>
    <w:rsid w:val="001B56AA"/>
    <w:rsid w:val="001D1885"/>
    <w:rsid w:val="001D28C0"/>
    <w:rsid w:val="002239B1"/>
    <w:rsid w:val="00241A10"/>
    <w:rsid w:val="00251F45"/>
    <w:rsid w:val="00271526"/>
    <w:rsid w:val="002934B3"/>
    <w:rsid w:val="00296CAF"/>
    <w:rsid w:val="002A7E52"/>
    <w:rsid w:val="00325F3C"/>
    <w:rsid w:val="00383902"/>
    <w:rsid w:val="00384D80"/>
    <w:rsid w:val="003A02F1"/>
    <w:rsid w:val="003C149A"/>
    <w:rsid w:val="00403EBB"/>
    <w:rsid w:val="00406C30"/>
    <w:rsid w:val="00474D1E"/>
    <w:rsid w:val="004C48CE"/>
    <w:rsid w:val="005605F2"/>
    <w:rsid w:val="00590833"/>
    <w:rsid w:val="00592335"/>
    <w:rsid w:val="005F4E67"/>
    <w:rsid w:val="005F7312"/>
    <w:rsid w:val="00613036"/>
    <w:rsid w:val="006220B2"/>
    <w:rsid w:val="00640F52"/>
    <w:rsid w:val="00661808"/>
    <w:rsid w:val="006A3630"/>
    <w:rsid w:val="007269DA"/>
    <w:rsid w:val="007C2B86"/>
    <w:rsid w:val="008859D3"/>
    <w:rsid w:val="00892B97"/>
    <w:rsid w:val="008A5C2E"/>
    <w:rsid w:val="008C2624"/>
    <w:rsid w:val="008D50D8"/>
    <w:rsid w:val="008D6B98"/>
    <w:rsid w:val="00924CB3"/>
    <w:rsid w:val="00946A4C"/>
    <w:rsid w:val="0095364E"/>
    <w:rsid w:val="00981545"/>
    <w:rsid w:val="00982185"/>
    <w:rsid w:val="00986AAC"/>
    <w:rsid w:val="00997493"/>
    <w:rsid w:val="009B0EC6"/>
    <w:rsid w:val="009C7DB4"/>
    <w:rsid w:val="009E574E"/>
    <w:rsid w:val="00A0341F"/>
    <w:rsid w:val="00A4488C"/>
    <w:rsid w:val="00A47C1C"/>
    <w:rsid w:val="00A976A5"/>
    <w:rsid w:val="00AA007F"/>
    <w:rsid w:val="00AA7FD8"/>
    <w:rsid w:val="00AB76E3"/>
    <w:rsid w:val="00AF05B2"/>
    <w:rsid w:val="00B07059"/>
    <w:rsid w:val="00B41BC3"/>
    <w:rsid w:val="00B467FD"/>
    <w:rsid w:val="00CA1254"/>
    <w:rsid w:val="00CD4EB0"/>
    <w:rsid w:val="00CE5E92"/>
    <w:rsid w:val="00CF1DE4"/>
    <w:rsid w:val="00CF5F76"/>
    <w:rsid w:val="00D231F6"/>
    <w:rsid w:val="00D502AD"/>
    <w:rsid w:val="00DA0837"/>
    <w:rsid w:val="00DB0355"/>
    <w:rsid w:val="00E06C59"/>
    <w:rsid w:val="00E16E39"/>
    <w:rsid w:val="00E3069D"/>
    <w:rsid w:val="00E32F2A"/>
    <w:rsid w:val="00E408E9"/>
    <w:rsid w:val="00E468D9"/>
    <w:rsid w:val="00E574E0"/>
    <w:rsid w:val="00E67953"/>
    <w:rsid w:val="00E87D5F"/>
    <w:rsid w:val="00EA5026"/>
    <w:rsid w:val="00EB5CF6"/>
    <w:rsid w:val="00EE5402"/>
    <w:rsid w:val="00F113FF"/>
    <w:rsid w:val="00F161D3"/>
    <w:rsid w:val="00F2302E"/>
    <w:rsid w:val="00F5022D"/>
    <w:rsid w:val="00FF0442"/>
    <w:rsid w:val="00FF1486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BE1A1"/>
  <w15:docId w15:val="{D2637E22-1F72-4E09-B310-8890B558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36BB4FD-6309-459D-973E-95FAA199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Толкынай Т Азимжан</cp:lastModifiedBy>
  <cp:revision>6</cp:revision>
  <cp:lastPrinted>2020-08-21T10:55:00Z</cp:lastPrinted>
  <dcterms:created xsi:type="dcterms:W3CDTF">2022-10-11T04:45:00Z</dcterms:created>
  <dcterms:modified xsi:type="dcterms:W3CDTF">2024-06-13T11:25:00Z</dcterms:modified>
</cp:coreProperties>
</file>